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64" w:rsidRDefault="00BB5464" w:rsidP="00D4643B">
      <w:pPr>
        <w:tabs>
          <w:tab w:val="left" w:pos="993"/>
        </w:tabs>
        <w:jc w:val="both"/>
        <w:rPr>
          <w:sz w:val="22"/>
          <w:szCs w:val="22"/>
        </w:rPr>
      </w:pPr>
    </w:p>
    <w:p w:rsidR="00BB5464" w:rsidRDefault="00BB5464" w:rsidP="00D4643B"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>A tutti gli</w:t>
      </w:r>
      <w:r>
        <w:rPr>
          <w:sz w:val="22"/>
          <w:szCs w:val="22"/>
        </w:rPr>
        <w:tab/>
        <w:t>Arbitri Internazionali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Milano,  3 dicembre 2012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Arbitri FIDE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Arbitri Nazionali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Arbitri Candidati Nazionali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Arbitri Regionali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LORO SEDI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p.c. </w:t>
      </w:r>
      <w:r>
        <w:rPr>
          <w:sz w:val="22"/>
          <w:szCs w:val="22"/>
        </w:rPr>
        <w:tab/>
        <w:t>Al Presidente Federale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Ai Presidenti dei Comitati regionali FSI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Alla Segreteria FSI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Oggetto: Convocazione Assemblea Elettiva del Settore Arbitrale 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Default="00BB5464" w:rsidP="00E65923">
      <w:pPr>
        <w:tabs>
          <w:tab w:val="left" w:pos="1353"/>
          <w:tab w:val="right" w:leader="underscore" w:pos="971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S.V. è invitata a partecipare alla Assemblea ordinaria elettiva che si svolgerà a Bologna presso Green Park Hotel via San Donato3/3 - loc. Quarto Inferiore,  in prima convocazione il giorno 24 febbraio 2013 alle ore 08.30 (Commissione Verifica Poteri dalle ore 08.00) ed in seconda convocazione il </w:t>
      </w:r>
      <w:r w:rsidRPr="007B2A92">
        <w:rPr>
          <w:b/>
          <w:bCs/>
          <w:sz w:val="22"/>
          <w:szCs w:val="22"/>
        </w:rPr>
        <w:t xml:space="preserve">24 </w:t>
      </w:r>
      <w:r>
        <w:rPr>
          <w:b/>
          <w:bCs/>
          <w:sz w:val="22"/>
          <w:szCs w:val="22"/>
        </w:rPr>
        <w:t xml:space="preserve">febbraio 2013 alle ore 9.30 </w:t>
      </w:r>
      <w:r>
        <w:rPr>
          <w:sz w:val="22"/>
          <w:szCs w:val="22"/>
        </w:rPr>
        <w:t xml:space="preserve">(Commissione Verifica Poteri dalle ore 9.00), per deliberare sul seguente </w:t>
      </w:r>
    </w:p>
    <w:p w:rsidR="00BB5464" w:rsidRDefault="00BB5464" w:rsidP="00E65923">
      <w:pPr>
        <w:tabs>
          <w:tab w:val="left" w:pos="993"/>
          <w:tab w:val="right" w:leader="underscore" w:pos="9356"/>
        </w:tabs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ORDINE DEL GIORNO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Nomina del Presidente dell'Assemblea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Nomina della Commissione di scrutinio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Relazione del Presidente del Settore Arbitrale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Presentazione dei candidati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Elezione della Commissione Arbitrale Federale per il quadriennio olimpico 2013-2016</w:t>
      </w:r>
    </w:p>
    <w:p w:rsidR="00BB5464" w:rsidRDefault="00BB5464" w:rsidP="00D4643B">
      <w:pPr>
        <w:numPr>
          <w:ilvl w:val="0"/>
          <w:numId w:val="5"/>
        </w:num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Varie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Pr="00DF0807" w:rsidRDefault="00BB5464" w:rsidP="00E6592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F0807">
        <w:rPr>
          <w:color w:val="000000"/>
          <w:sz w:val="22"/>
          <w:szCs w:val="22"/>
        </w:rPr>
        <w:t xml:space="preserve">Si esortano tutti gli interessati ad attenersi scrupolosamente a quanto previsto dal RSA pubblicato sul sito federale in particolare </w:t>
      </w:r>
      <w:r w:rsidRPr="00DF0807">
        <w:rPr>
          <w:b/>
          <w:bCs/>
          <w:sz w:val="22"/>
          <w:szCs w:val="22"/>
        </w:rPr>
        <w:t xml:space="preserve">Art. 13 – L’Assemblea Nazionale ordinaria elettiva degli Arbitri </w:t>
      </w:r>
      <w:r w:rsidRPr="00DF0807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com</w:t>
      </w:r>
      <w:r w:rsidRPr="00DF0807">
        <w:rPr>
          <w:color w:val="000000"/>
          <w:sz w:val="22"/>
          <w:szCs w:val="22"/>
        </w:rPr>
        <w:t xml:space="preserve">ma 3, </w:t>
      </w:r>
      <w:r>
        <w:rPr>
          <w:color w:val="000000"/>
          <w:sz w:val="22"/>
          <w:szCs w:val="22"/>
        </w:rPr>
        <w:t>4,5,</w:t>
      </w:r>
      <w:r w:rsidRPr="00DF0807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,</w:t>
      </w:r>
      <w:r w:rsidRPr="00DF080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e </w:t>
      </w:r>
      <w:r w:rsidRPr="00DF0807">
        <w:rPr>
          <w:color w:val="000000"/>
          <w:sz w:val="22"/>
          <w:szCs w:val="22"/>
        </w:rPr>
        <w:t>9)</w:t>
      </w:r>
      <w:r>
        <w:rPr>
          <w:color w:val="000000"/>
          <w:sz w:val="22"/>
          <w:szCs w:val="22"/>
        </w:rPr>
        <w:t xml:space="preserve">. </w:t>
      </w:r>
      <w:r w:rsidRPr="00DF0807">
        <w:rPr>
          <w:color w:val="000000"/>
          <w:sz w:val="22"/>
          <w:szCs w:val="22"/>
        </w:rPr>
        <w:t>Si fa presente che sono ammesse le deleghe solo in originale.</w:t>
      </w:r>
    </w:p>
    <w:p w:rsidR="00BB5464" w:rsidRPr="006812F2" w:rsidRDefault="00BB5464" w:rsidP="00E65923">
      <w:pPr>
        <w:tabs>
          <w:tab w:val="left" w:pos="993"/>
          <w:tab w:val="right" w:leader="underscore" w:pos="9356"/>
        </w:tabs>
        <w:jc w:val="both"/>
        <w:rPr>
          <w:i/>
          <w:iCs/>
          <w:color w:val="943634"/>
          <w:sz w:val="22"/>
          <w:szCs w:val="22"/>
        </w:rPr>
      </w:pPr>
      <w:r>
        <w:rPr>
          <w:sz w:val="22"/>
          <w:szCs w:val="22"/>
        </w:rPr>
        <w:t xml:space="preserve">La Commissione Verifica Poteri è stata designata nei signori Giuseppe Buonocore, Massimo Di Giulio e Maurizio Mascheroni. </w:t>
      </w:r>
    </w:p>
    <w:p w:rsidR="00BB5464" w:rsidRDefault="00BB5464" w:rsidP="00E6592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92C64">
        <w:rPr>
          <w:sz w:val="22"/>
          <w:szCs w:val="22"/>
        </w:rPr>
        <w:t>L</w:t>
      </w:r>
      <w:r>
        <w:rPr>
          <w:sz w:val="22"/>
          <w:szCs w:val="22"/>
        </w:rPr>
        <w:t>a</w:t>
      </w:r>
      <w:r w:rsidRPr="00D92C64">
        <w:rPr>
          <w:sz w:val="22"/>
          <w:szCs w:val="22"/>
        </w:rPr>
        <w:t xml:space="preserve"> candidatur</w:t>
      </w:r>
      <w:r>
        <w:rPr>
          <w:sz w:val="22"/>
          <w:szCs w:val="22"/>
        </w:rPr>
        <w:t>a</w:t>
      </w:r>
      <w:r w:rsidRPr="00D92C64">
        <w:rPr>
          <w:sz w:val="22"/>
          <w:szCs w:val="22"/>
        </w:rPr>
        <w:t xml:space="preserve"> dev</w:t>
      </w:r>
      <w:r>
        <w:rPr>
          <w:sz w:val="22"/>
          <w:szCs w:val="22"/>
        </w:rPr>
        <w:t>e</w:t>
      </w:r>
      <w:r w:rsidRPr="00D92C64">
        <w:rPr>
          <w:sz w:val="22"/>
          <w:szCs w:val="22"/>
        </w:rPr>
        <w:t xml:space="preserve"> pervenire </w:t>
      </w:r>
      <w:r>
        <w:rPr>
          <w:sz w:val="22"/>
          <w:szCs w:val="22"/>
        </w:rPr>
        <w:t>e</w:t>
      </w:r>
      <w:r w:rsidRPr="00D92C64">
        <w:rPr>
          <w:color w:val="000000"/>
          <w:sz w:val="22"/>
          <w:szCs w:val="22"/>
        </w:rPr>
        <w:t>ntro lunedì 4 febbraio</w:t>
      </w:r>
      <w:r>
        <w:rPr>
          <w:color w:val="000000"/>
          <w:sz w:val="22"/>
          <w:szCs w:val="22"/>
        </w:rPr>
        <w:t xml:space="preserve"> 2013</w:t>
      </w:r>
      <w:r w:rsidRPr="00D92C64">
        <w:rPr>
          <w:sz w:val="22"/>
          <w:szCs w:val="22"/>
        </w:rPr>
        <w:t xml:space="preserve"> alla Segreteria Federale</w:t>
      </w:r>
      <w:r>
        <w:rPr>
          <w:sz w:val="22"/>
          <w:szCs w:val="22"/>
        </w:rPr>
        <w:t xml:space="preserve"> per posta</w:t>
      </w:r>
      <w:r w:rsidRPr="00D92C64">
        <w:rPr>
          <w:color w:val="000000"/>
          <w:sz w:val="22"/>
          <w:szCs w:val="22"/>
        </w:rPr>
        <w:t xml:space="preserve"> utilizzando l’allegato modulo</w:t>
      </w:r>
      <w:r>
        <w:rPr>
          <w:color w:val="000000"/>
          <w:sz w:val="22"/>
          <w:szCs w:val="22"/>
        </w:rPr>
        <w:t>, ove</w:t>
      </w:r>
      <w:r w:rsidRPr="00D92C64">
        <w:rPr>
          <w:color w:val="000000"/>
          <w:sz w:val="22"/>
          <w:szCs w:val="22"/>
        </w:rPr>
        <w:t xml:space="preserve"> farà fede la data del timbro postale di ricevimento</w:t>
      </w:r>
      <w:r>
        <w:rPr>
          <w:color w:val="000000"/>
          <w:sz w:val="22"/>
          <w:szCs w:val="22"/>
        </w:rPr>
        <w:t xml:space="preserve">; </w:t>
      </w:r>
      <w:r w:rsidRPr="00D92C64">
        <w:rPr>
          <w:color w:val="000000"/>
          <w:sz w:val="22"/>
          <w:szCs w:val="22"/>
        </w:rPr>
        <w:t xml:space="preserve"> il t</w:t>
      </w:r>
      <w:r>
        <w:rPr>
          <w:color w:val="000000"/>
          <w:sz w:val="22"/>
          <w:szCs w:val="22"/>
        </w:rPr>
        <w:t xml:space="preserve">imbro postale di partenza </w:t>
      </w:r>
      <w:r w:rsidRPr="00D92C64">
        <w:rPr>
          <w:color w:val="000000"/>
          <w:sz w:val="22"/>
          <w:szCs w:val="22"/>
        </w:rPr>
        <w:t xml:space="preserve">potrà fare fede </w:t>
      </w:r>
      <w:r>
        <w:rPr>
          <w:color w:val="000000"/>
          <w:sz w:val="22"/>
          <w:szCs w:val="22"/>
        </w:rPr>
        <w:t>solo se</w:t>
      </w:r>
      <w:r w:rsidRPr="00D92C64">
        <w:rPr>
          <w:color w:val="000000"/>
          <w:sz w:val="22"/>
          <w:szCs w:val="22"/>
        </w:rPr>
        <w:t xml:space="preserve"> il modulo </w:t>
      </w:r>
      <w:r>
        <w:rPr>
          <w:color w:val="000000"/>
          <w:sz w:val="22"/>
          <w:szCs w:val="22"/>
        </w:rPr>
        <w:t>è</w:t>
      </w:r>
      <w:r w:rsidRPr="00D92C64">
        <w:rPr>
          <w:color w:val="000000"/>
          <w:sz w:val="22"/>
          <w:szCs w:val="22"/>
        </w:rPr>
        <w:t xml:space="preserve"> stato anticipato entro le ore 24</w:t>
      </w:r>
      <w:r>
        <w:rPr>
          <w:color w:val="000000"/>
          <w:sz w:val="22"/>
          <w:szCs w:val="22"/>
        </w:rPr>
        <w:t xml:space="preserve"> di </w:t>
      </w:r>
      <w:r w:rsidRPr="00D92C64">
        <w:rPr>
          <w:color w:val="000000"/>
          <w:sz w:val="22"/>
          <w:szCs w:val="22"/>
        </w:rPr>
        <w:t>lunedì 4 febbraio via fax alla Segreteria</w:t>
      </w:r>
      <w:r>
        <w:rPr>
          <w:color w:val="000000"/>
          <w:sz w:val="22"/>
          <w:szCs w:val="22"/>
        </w:rPr>
        <w:t xml:space="preserve"> </w:t>
      </w:r>
      <w:r w:rsidRPr="00D92C64">
        <w:rPr>
          <w:color w:val="000000"/>
          <w:sz w:val="22"/>
          <w:szCs w:val="22"/>
        </w:rPr>
        <w:t xml:space="preserve"> (fax 02.864165)</w:t>
      </w:r>
      <w:r>
        <w:rPr>
          <w:color w:val="000000"/>
          <w:sz w:val="22"/>
          <w:szCs w:val="22"/>
        </w:rPr>
        <w:t>; il modulo può anche essere consegnato a mano</w:t>
      </w:r>
      <w:r w:rsidRPr="00D92C64">
        <w:rPr>
          <w:color w:val="000000"/>
          <w:sz w:val="22"/>
          <w:szCs w:val="22"/>
        </w:rPr>
        <w:t xml:space="preserve"> alla Segreteria della F.S.I. – viale Regina Giovanna, 12 Milano, entro le ore 16 di lunedì 4 febbraio</w:t>
      </w:r>
      <w:r>
        <w:rPr>
          <w:color w:val="000000"/>
          <w:sz w:val="22"/>
          <w:szCs w:val="22"/>
        </w:rPr>
        <w:t>.</w:t>
      </w:r>
    </w:p>
    <w:p w:rsidR="00BB5464" w:rsidRPr="00A178B5" w:rsidRDefault="00BB5464" w:rsidP="00E65923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 w:rsidRPr="00A178B5">
        <w:rPr>
          <w:sz w:val="22"/>
          <w:szCs w:val="22"/>
        </w:rPr>
        <w:t xml:space="preserve">L’elenco degli aventi diritto al voto </w:t>
      </w:r>
      <w:r>
        <w:rPr>
          <w:sz w:val="22"/>
          <w:szCs w:val="22"/>
        </w:rPr>
        <w:t xml:space="preserve">e dei candidati </w:t>
      </w:r>
      <w:r w:rsidRPr="00A178B5">
        <w:rPr>
          <w:sz w:val="22"/>
          <w:szCs w:val="22"/>
        </w:rPr>
        <w:t xml:space="preserve">sarà pubblicato </w:t>
      </w:r>
      <w:r>
        <w:rPr>
          <w:sz w:val="22"/>
          <w:szCs w:val="22"/>
        </w:rPr>
        <w:t xml:space="preserve">e aggiornato </w:t>
      </w:r>
      <w:r w:rsidRPr="00A178B5">
        <w:rPr>
          <w:sz w:val="22"/>
          <w:szCs w:val="22"/>
        </w:rPr>
        <w:t>sul sito CAF/FSI</w:t>
      </w:r>
      <w:r>
        <w:rPr>
          <w:sz w:val="22"/>
          <w:szCs w:val="22"/>
        </w:rPr>
        <w:t>.</w:t>
      </w:r>
    </w:p>
    <w:p w:rsidR="00BB5464" w:rsidRDefault="00BB5464" w:rsidP="00E65923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Cordiali saluti</w:t>
      </w:r>
    </w:p>
    <w:p w:rsidR="00BB5464" w:rsidRDefault="00BB5464" w:rsidP="00D4643B">
      <w:pPr>
        <w:tabs>
          <w:tab w:val="left" w:pos="993"/>
          <w:tab w:val="right" w:leader="underscore" w:pos="9356"/>
        </w:tabs>
        <w:jc w:val="both"/>
        <w:rPr>
          <w:sz w:val="22"/>
          <w:szCs w:val="22"/>
        </w:rPr>
      </w:pPr>
    </w:p>
    <w:p w:rsidR="00BB5464" w:rsidRDefault="00BB5464" w:rsidP="00D4643B">
      <w:pPr>
        <w:tabs>
          <w:tab w:val="left" w:pos="4820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Il Presidente del Settore Arbitrale</w:t>
      </w:r>
    </w:p>
    <w:p w:rsidR="00BB5464" w:rsidRDefault="00BB5464" w:rsidP="00D4643B">
      <w:pPr>
        <w:tabs>
          <w:tab w:val="left" w:pos="4820"/>
          <w:tab w:val="right" w:leader="underscore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Franca Dapiran</w:t>
      </w:r>
    </w:p>
    <w:p w:rsidR="00BB5464" w:rsidRDefault="00BB5464" w:rsidP="00666CF1">
      <w:pPr>
        <w:tabs>
          <w:tab w:val="left" w:pos="4820"/>
          <w:tab w:val="right" w:leader="underscore" w:pos="9356"/>
        </w:tabs>
        <w:ind w:firstLine="4820"/>
        <w:jc w:val="both"/>
        <w:rPr>
          <w:sz w:val="22"/>
          <w:szCs w:val="22"/>
        </w:rPr>
      </w:pPr>
      <w:r w:rsidRPr="009E5314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" o:spid="_x0000_i1029" type="#_x0000_t75" style="width:105.75pt;height:36.75pt;visibility:visible">
            <v:imagedata r:id="rId7" o:title=""/>
          </v:shape>
        </w:pict>
      </w:r>
    </w:p>
    <w:p w:rsidR="00BB5464" w:rsidRDefault="00BB5464" w:rsidP="00D4643B">
      <w:pPr>
        <w:tabs>
          <w:tab w:val="left" w:pos="4820"/>
          <w:tab w:val="right" w:leader="underscore" w:pos="9356"/>
        </w:tabs>
        <w:jc w:val="both"/>
        <w:rPr>
          <w:sz w:val="22"/>
          <w:szCs w:val="22"/>
        </w:rPr>
      </w:pPr>
    </w:p>
    <w:sectPr w:rsidR="00BB5464" w:rsidSect="00E93EA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464" w:rsidRDefault="00BB5464">
      <w:r>
        <w:separator/>
      </w:r>
    </w:p>
  </w:endnote>
  <w:endnote w:type="continuationSeparator" w:id="1">
    <w:p w:rsidR="00BB5464" w:rsidRDefault="00BB5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64" w:rsidRDefault="00BB5464">
    <w:pPr>
      <w:pStyle w:val="Footer"/>
      <w:jc w:val="center"/>
      <w:rPr>
        <w:b/>
        <w:bCs/>
        <w:sz w:val="18"/>
        <w:szCs w:val="18"/>
      </w:rPr>
    </w:pPr>
    <w:r>
      <w:rPr>
        <w:noProof/>
      </w:rPr>
    </w:r>
    <w:r w:rsidRPr="002F17B1">
      <w:rPr>
        <w:b/>
        <w:bCs/>
        <w:color w:val="3366FF"/>
        <w:sz w:val="18"/>
        <w:szCs w:val="18"/>
      </w:rPr>
      <w:pict>
        <v:group id="_x0000_s2049" editas="canvas" style="width:486pt;height:9.05pt;mso-position-horizontal-relative:char;mso-position-vertical-relative:line" coordorigin="2172,13778" coordsize="7336,136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172;top:13778;width:7336;height:136" o:preferrelative="f">
            <v:fill o:detectmouseclick="t"/>
            <v:path o:extrusionok="t" o:connecttype="none"/>
            <o:lock v:ext="edit" text="t"/>
          </v:shape>
          <v:line id="_x0000_s2051" style="position:absolute" from="2308,13778" to="9236,13779"/>
          <w10:anchorlock/>
        </v:group>
      </w:pict>
    </w:r>
  </w:p>
  <w:p w:rsidR="00BB5464" w:rsidRDefault="00BB5464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20129 – Milano – Viale Regina Giovanna, 12 – tel. 02.86464369 – fax 02.864165</w:t>
    </w:r>
  </w:p>
  <w:p w:rsidR="00BB5464" w:rsidRDefault="00BB5464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c.c.c. 31908205 – C.F. 80105170155 – P.IVA 10013490155 – E-mail: </w:t>
    </w:r>
    <w:hyperlink r:id="rId1" w:history="1">
      <w:r>
        <w:rPr>
          <w:rStyle w:val="Hyperlink"/>
          <w:b/>
          <w:bCs/>
          <w:sz w:val="18"/>
          <w:szCs w:val="18"/>
        </w:rPr>
        <w:t>fsi@federscacchi.it</w:t>
      </w:r>
    </w:hyperlink>
    <w:r>
      <w:rPr>
        <w:b/>
        <w:bCs/>
        <w:sz w:val="18"/>
        <w:szCs w:val="18"/>
      </w:rPr>
      <w:t xml:space="preserve"> – http://www.federscacchi.it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464" w:rsidRDefault="00BB5464">
      <w:r>
        <w:separator/>
      </w:r>
    </w:p>
  </w:footnote>
  <w:footnote w:type="continuationSeparator" w:id="1">
    <w:p w:rsidR="00BB5464" w:rsidRDefault="00BB5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64" w:rsidRDefault="00BB5464">
    <w:pPr>
      <w:pStyle w:val="Header"/>
    </w:pPr>
    <w:r w:rsidRPr="00DD6A5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alt="nuova_carta_intestata" style="width:480pt;height:100.5pt;visibility:visible">
          <v:imagedata r:id="rId1" o:title=""/>
        </v:shape>
      </w:pict>
    </w:r>
  </w:p>
  <w:p w:rsidR="00BB5464" w:rsidRDefault="00BB5464">
    <w:pPr>
      <w:pStyle w:val="Header"/>
      <w:jc w:val="center"/>
      <w:rPr>
        <w:b/>
        <w:bCs/>
      </w:rPr>
    </w:pPr>
    <w:r>
      <w:rPr>
        <w:b/>
        <w:bCs/>
      </w:rPr>
      <w:t>Fondata il 20 settembre 1920 – Ente Morale R. Decreto n.519 del 1° maggio 1930</w:t>
    </w:r>
  </w:p>
  <w:p w:rsidR="00BB5464" w:rsidRPr="00D4643B" w:rsidRDefault="00BB5464">
    <w:pPr>
      <w:pStyle w:val="Header"/>
      <w:jc w:val="center"/>
      <w:rPr>
        <w:b/>
        <w:bCs/>
        <w:lang w:val="fr-FR"/>
      </w:rPr>
    </w:pPr>
    <w:r w:rsidRPr="00D4643B">
      <w:rPr>
        <w:b/>
        <w:bCs/>
        <w:lang w:val="fr-FR"/>
      </w:rPr>
      <w:t>Membro fondatore della F.I.D.E. (Fédération Internationale des Echecs)</w:t>
    </w:r>
  </w:p>
  <w:p w:rsidR="00BB5464" w:rsidRPr="00D4643B" w:rsidRDefault="00BB5464">
    <w:pPr>
      <w:pStyle w:val="Header"/>
      <w:jc w:val="center"/>
      <w:rPr>
        <w:b/>
        <w:bCs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B7FCA"/>
    <w:multiLevelType w:val="singleLevel"/>
    <w:tmpl w:val="78086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F4F5920"/>
    <w:multiLevelType w:val="hybridMultilevel"/>
    <w:tmpl w:val="263C2FA8"/>
    <w:lvl w:ilvl="0" w:tplc="2C74C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5162CB8"/>
    <w:multiLevelType w:val="hybridMultilevel"/>
    <w:tmpl w:val="28BE89E0"/>
    <w:lvl w:ilvl="0" w:tplc="BA04D6C6">
      <w:start w:val="5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957"/>
    <w:rsid w:val="00005E7C"/>
    <w:rsid w:val="00043770"/>
    <w:rsid w:val="0006429A"/>
    <w:rsid w:val="00071B4F"/>
    <w:rsid w:val="00075DB6"/>
    <w:rsid w:val="00075F63"/>
    <w:rsid w:val="000821A9"/>
    <w:rsid w:val="00082AEA"/>
    <w:rsid w:val="00083294"/>
    <w:rsid w:val="00085DBB"/>
    <w:rsid w:val="000866D5"/>
    <w:rsid w:val="00090693"/>
    <w:rsid w:val="00092C37"/>
    <w:rsid w:val="000947C2"/>
    <w:rsid w:val="000B2CA9"/>
    <w:rsid w:val="000B41E2"/>
    <w:rsid w:val="000E620A"/>
    <w:rsid w:val="000F5572"/>
    <w:rsid w:val="00102ADD"/>
    <w:rsid w:val="001218D6"/>
    <w:rsid w:val="00123079"/>
    <w:rsid w:val="001242C4"/>
    <w:rsid w:val="0013593A"/>
    <w:rsid w:val="00140F89"/>
    <w:rsid w:val="0014332A"/>
    <w:rsid w:val="00144FC1"/>
    <w:rsid w:val="00147069"/>
    <w:rsid w:val="001534FB"/>
    <w:rsid w:val="00160367"/>
    <w:rsid w:val="00172D70"/>
    <w:rsid w:val="001755A2"/>
    <w:rsid w:val="00192B07"/>
    <w:rsid w:val="001A17F8"/>
    <w:rsid w:val="001A7CB0"/>
    <w:rsid w:val="001C08AB"/>
    <w:rsid w:val="001C3648"/>
    <w:rsid w:val="001C6AC1"/>
    <w:rsid w:val="001C6C48"/>
    <w:rsid w:val="001D1FCF"/>
    <w:rsid w:val="00210BD9"/>
    <w:rsid w:val="00212965"/>
    <w:rsid w:val="00216A52"/>
    <w:rsid w:val="00225B3F"/>
    <w:rsid w:val="00232290"/>
    <w:rsid w:val="002369EC"/>
    <w:rsid w:val="00240147"/>
    <w:rsid w:val="00243E8E"/>
    <w:rsid w:val="002502F3"/>
    <w:rsid w:val="002551FB"/>
    <w:rsid w:val="0025686B"/>
    <w:rsid w:val="00266C2A"/>
    <w:rsid w:val="0027233E"/>
    <w:rsid w:val="002739B1"/>
    <w:rsid w:val="00274958"/>
    <w:rsid w:val="00277BDC"/>
    <w:rsid w:val="0028335B"/>
    <w:rsid w:val="00283444"/>
    <w:rsid w:val="002A4E92"/>
    <w:rsid w:val="002A75AD"/>
    <w:rsid w:val="002A7697"/>
    <w:rsid w:val="002B1E3C"/>
    <w:rsid w:val="002B6407"/>
    <w:rsid w:val="002C522F"/>
    <w:rsid w:val="002E2DB4"/>
    <w:rsid w:val="002F17B1"/>
    <w:rsid w:val="00301853"/>
    <w:rsid w:val="00323C3D"/>
    <w:rsid w:val="0033684C"/>
    <w:rsid w:val="00356F72"/>
    <w:rsid w:val="00364079"/>
    <w:rsid w:val="003652DF"/>
    <w:rsid w:val="0036651D"/>
    <w:rsid w:val="003670D5"/>
    <w:rsid w:val="00380923"/>
    <w:rsid w:val="00381A2E"/>
    <w:rsid w:val="0038233B"/>
    <w:rsid w:val="0038305B"/>
    <w:rsid w:val="003971BC"/>
    <w:rsid w:val="0039793A"/>
    <w:rsid w:val="003A2FB5"/>
    <w:rsid w:val="003B554E"/>
    <w:rsid w:val="003B74F2"/>
    <w:rsid w:val="003C5945"/>
    <w:rsid w:val="003D1773"/>
    <w:rsid w:val="003D3676"/>
    <w:rsid w:val="003D431F"/>
    <w:rsid w:val="003D4CFE"/>
    <w:rsid w:val="003D62AA"/>
    <w:rsid w:val="003F0B15"/>
    <w:rsid w:val="004008E2"/>
    <w:rsid w:val="0040101B"/>
    <w:rsid w:val="004020BF"/>
    <w:rsid w:val="00402429"/>
    <w:rsid w:val="00406FC1"/>
    <w:rsid w:val="00413BE1"/>
    <w:rsid w:val="0041437B"/>
    <w:rsid w:val="00426034"/>
    <w:rsid w:val="00431354"/>
    <w:rsid w:val="004318E5"/>
    <w:rsid w:val="00434289"/>
    <w:rsid w:val="00434FDC"/>
    <w:rsid w:val="004353FB"/>
    <w:rsid w:val="00440D7D"/>
    <w:rsid w:val="00455E02"/>
    <w:rsid w:val="004563BB"/>
    <w:rsid w:val="004637FA"/>
    <w:rsid w:val="00473D61"/>
    <w:rsid w:val="00474C73"/>
    <w:rsid w:val="0048553B"/>
    <w:rsid w:val="004876BB"/>
    <w:rsid w:val="004914B2"/>
    <w:rsid w:val="00493899"/>
    <w:rsid w:val="004B45B5"/>
    <w:rsid w:val="004B754D"/>
    <w:rsid w:val="004C23C7"/>
    <w:rsid w:val="004C2F48"/>
    <w:rsid w:val="004C52E7"/>
    <w:rsid w:val="004C7737"/>
    <w:rsid w:val="004E1E46"/>
    <w:rsid w:val="004E3BD9"/>
    <w:rsid w:val="004F0004"/>
    <w:rsid w:val="004F2424"/>
    <w:rsid w:val="00517689"/>
    <w:rsid w:val="00521725"/>
    <w:rsid w:val="005401AB"/>
    <w:rsid w:val="0054779E"/>
    <w:rsid w:val="00564811"/>
    <w:rsid w:val="00583431"/>
    <w:rsid w:val="00586342"/>
    <w:rsid w:val="005969A5"/>
    <w:rsid w:val="00597201"/>
    <w:rsid w:val="005A0792"/>
    <w:rsid w:val="005A67FE"/>
    <w:rsid w:val="005A689C"/>
    <w:rsid w:val="005A6A5C"/>
    <w:rsid w:val="005C775A"/>
    <w:rsid w:val="005E2B3D"/>
    <w:rsid w:val="005E3AF2"/>
    <w:rsid w:val="005E6A24"/>
    <w:rsid w:val="005F7010"/>
    <w:rsid w:val="0060791C"/>
    <w:rsid w:val="00613C9B"/>
    <w:rsid w:val="00614917"/>
    <w:rsid w:val="00615B00"/>
    <w:rsid w:val="006178AA"/>
    <w:rsid w:val="00620497"/>
    <w:rsid w:val="006212FE"/>
    <w:rsid w:val="00630B84"/>
    <w:rsid w:val="006341F3"/>
    <w:rsid w:val="00636005"/>
    <w:rsid w:val="00642040"/>
    <w:rsid w:val="00642049"/>
    <w:rsid w:val="00643FE7"/>
    <w:rsid w:val="0065107C"/>
    <w:rsid w:val="006563CD"/>
    <w:rsid w:val="00656495"/>
    <w:rsid w:val="00666CF1"/>
    <w:rsid w:val="00671764"/>
    <w:rsid w:val="00673396"/>
    <w:rsid w:val="006742A9"/>
    <w:rsid w:val="006812F2"/>
    <w:rsid w:val="00694C80"/>
    <w:rsid w:val="00697BD9"/>
    <w:rsid w:val="006A449D"/>
    <w:rsid w:val="006B1831"/>
    <w:rsid w:val="006C2DE3"/>
    <w:rsid w:val="006C7599"/>
    <w:rsid w:val="006D4FD4"/>
    <w:rsid w:val="006D7323"/>
    <w:rsid w:val="006F03E6"/>
    <w:rsid w:val="006F21C7"/>
    <w:rsid w:val="006F3B1D"/>
    <w:rsid w:val="007041AE"/>
    <w:rsid w:val="00705A16"/>
    <w:rsid w:val="007151AF"/>
    <w:rsid w:val="0071547A"/>
    <w:rsid w:val="0072172D"/>
    <w:rsid w:val="00724460"/>
    <w:rsid w:val="0074051A"/>
    <w:rsid w:val="00744599"/>
    <w:rsid w:val="00755BD2"/>
    <w:rsid w:val="00763264"/>
    <w:rsid w:val="00767325"/>
    <w:rsid w:val="00767AC1"/>
    <w:rsid w:val="00770CFC"/>
    <w:rsid w:val="007759A0"/>
    <w:rsid w:val="0078126C"/>
    <w:rsid w:val="00792257"/>
    <w:rsid w:val="0079646F"/>
    <w:rsid w:val="007A0E22"/>
    <w:rsid w:val="007B14A4"/>
    <w:rsid w:val="007B2A92"/>
    <w:rsid w:val="007B5339"/>
    <w:rsid w:val="007E2662"/>
    <w:rsid w:val="007E6120"/>
    <w:rsid w:val="00803F04"/>
    <w:rsid w:val="00805CC8"/>
    <w:rsid w:val="0080605E"/>
    <w:rsid w:val="008065F7"/>
    <w:rsid w:val="008131CB"/>
    <w:rsid w:val="00821ABB"/>
    <w:rsid w:val="00823754"/>
    <w:rsid w:val="008276CD"/>
    <w:rsid w:val="00836786"/>
    <w:rsid w:val="00841A3D"/>
    <w:rsid w:val="008451EE"/>
    <w:rsid w:val="00852FFE"/>
    <w:rsid w:val="00853492"/>
    <w:rsid w:val="00887E16"/>
    <w:rsid w:val="0089580C"/>
    <w:rsid w:val="008A5D57"/>
    <w:rsid w:val="008C0BA5"/>
    <w:rsid w:val="008C6A51"/>
    <w:rsid w:val="008C6AFE"/>
    <w:rsid w:val="008D72E3"/>
    <w:rsid w:val="008E1FF1"/>
    <w:rsid w:val="008E2A00"/>
    <w:rsid w:val="008F1E2D"/>
    <w:rsid w:val="008F404B"/>
    <w:rsid w:val="00906864"/>
    <w:rsid w:val="0091357D"/>
    <w:rsid w:val="00914D56"/>
    <w:rsid w:val="00915ABA"/>
    <w:rsid w:val="00925164"/>
    <w:rsid w:val="009274F5"/>
    <w:rsid w:val="009336CD"/>
    <w:rsid w:val="00935B2C"/>
    <w:rsid w:val="00937F47"/>
    <w:rsid w:val="00973CFB"/>
    <w:rsid w:val="009A1A29"/>
    <w:rsid w:val="009A7E49"/>
    <w:rsid w:val="009B1385"/>
    <w:rsid w:val="009C6CD4"/>
    <w:rsid w:val="009C6E5F"/>
    <w:rsid w:val="009E4EBB"/>
    <w:rsid w:val="009E5314"/>
    <w:rsid w:val="009E6B9A"/>
    <w:rsid w:val="00A03906"/>
    <w:rsid w:val="00A15367"/>
    <w:rsid w:val="00A178B5"/>
    <w:rsid w:val="00A202D1"/>
    <w:rsid w:val="00A22EF5"/>
    <w:rsid w:val="00A36331"/>
    <w:rsid w:val="00A41EAA"/>
    <w:rsid w:val="00A61C39"/>
    <w:rsid w:val="00A66679"/>
    <w:rsid w:val="00A76DAC"/>
    <w:rsid w:val="00A91BC0"/>
    <w:rsid w:val="00A91CFC"/>
    <w:rsid w:val="00AA53E4"/>
    <w:rsid w:val="00AB4C9D"/>
    <w:rsid w:val="00AC2A85"/>
    <w:rsid w:val="00AD6802"/>
    <w:rsid w:val="00AF3367"/>
    <w:rsid w:val="00AF6CB4"/>
    <w:rsid w:val="00AF7DAA"/>
    <w:rsid w:val="00B1671C"/>
    <w:rsid w:val="00B172B4"/>
    <w:rsid w:val="00B22387"/>
    <w:rsid w:val="00B2318B"/>
    <w:rsid w:val="00B2327B"/>
    <w:rsid w:val="00B26D08"/>
    <w:rsid w:val="00B329A6"/>
    <w:rsid w:val="00B3306B"/>
    <w:rsid w:val="00B52D17"/>
    <w:rsid w:val="00B67CC5"/>
    <w:rsid w:val="00B82957"/>
    <w:rsid w:val="00B947CA"/>
    <w:rsid w:val="00BA0686"/>
    <w:rsid w:val="00BA44A7"/>
    <w:rsid w:val="00BA5EAE"/>
    <w:rsid w:val="00BB3C22"/>
    <w:rsid w:val="00BB5464"/>
    <w:rsid w:val="00BB7739"/>
    <w:rsid w:val="00BD3A6F"/>
    <w:rsid w:val="00BD7CCF"/>
    <w:rsid w:val="00BE7ADE"/>
    <w:rsid w:val="00BF3E3B"/>
    <w:rsid w:val="00BF578E"/>
    <w:rsid w:val="00C04462"/>
    <w:rsid w:val="00C068B5"/>
    <w:rsid w:val="00C06D1B"/>
    <w:rsid w:val="00C12B92"/>
    <w:rsid w:val="00C13E90"/>
    <w:rsid w:val="00C26A89"/>
    <w:rsid w:val="00C30F2D"/>
    <w:rsid w:val="00C33112"/>
    <w:rsid w:val="00C33501"/>
    <w:rsid w:val="00C3502E"/>
    <w:rsid w:val="00C41433"/>
    <w:rsid w:val="00C64858"/>
    <w:rsid w:val="00C66609"/>
    <w:rsid w:val="00C70E16"/>
    <w:rsid w:val="00C747CC"/>
    <w:rsid w:val="00C868B7"/>
    <w:rsid w:val="00C87400"/>
    <w:rsid w:val="00C90003"/>
    <w:rsid w:val="00CA1162"/>
    <w:rsid w:val="00CB30EC"/>
    <w:rsid w:val="00CC0E07"/>
    <w:rsid w:val="00CD3A9C"/>
    <w:rsid w:val="00CD6815"/>
    <w:rsid w:val="00CE1305"/>
    <w:rsid w:val="00CE3950"/>
    <w:rsid w:val="00CF5AA9"/>
    <w:rsid w:val="00CF5C1B"/>
    <w:rsid w:val="00D06F2F"/>
    <w:rsid w:val="00D11C65"/>
    <w:rsid w:val="00D22D34"/>
    <w:rsid w:val="00D32428"/>
    <w:rsid w:val="00D36BDC"/>
    <w:rsid w:val="00D427B8"/>
    <w:rsid w:val="00D4477B"/>
    <w:rsid w:val="00D4643B"/>
    <w:rsid w:val="00D57390"/>
    <w:rsid w:val="00D66948"/>
    <w:rsid w:val="00D73E61"/>
    <w:rsid w:val="00D778DE"/>
    <w:rsid w:val="00D87A01"/>
    <w:rsid w:val="00D923DE"/>
    <w:rsid w:val="00D92C64"/>
    <w:rsid w:val="00DB324F"/>
    <w:rsid w:val="00DB3873"/>
    <w:rsid w:val="00DB4970"/>
    <w:rsid w:val="00DB71D1"/>
    <w:rsid w:val="00DC1208"/>
    <w:rsid w:val="00DC34FC"/>
    <w:rsid w:val="00DD3C7F"/>
    <w:rsid w:val="00DD6A54"/>
    <w:rsid w:val="00DF0807"/>
    <w:rsid w:val="00DF79A0"/>
    <w:rsid w:val="00E02F9F"/>
    <w:rsid w:val="00E04589"/>
    <w:rsid w:val="00E10B03"/>
    <w:rsid w:val="00E10B9B"/>
    <w:rsid w:val="00E2098A"/>
    <w:rsid w:val="00E33136"/>
    <w:rsid w:val="00E3691D"/>
    <w:rsid w:val="00E42428"/>
    <w:rsid w:val="00E62037"/>
    <w:rsid w:val="00E63ABA"/>
    <w:rsid w:val="00E65523"/>
    <w:rsid w:val="00E65923"/>
    <w:rsid w:val="00E67A15"/>
    <w:rsid w:val="00E900B0"/>
    <w:rsid w:val="00E92292"/>
    <w:rsid w:val="00E93EA1"/>
    <w:rsid w:val="00EA5CC7"/>
    <w:rsid w:val="00EA7DC4"/>
    <w:rsid w:val="00EB2979"/>
    <w:rsid w:val="00EC11CB"/>
    <w:rsid w:val="00EE1E88"/>
    <w:rsid w:val="00EE35A9"/>
    <w:rsid w:val="00F01868"/>
    <w:rsid w:val="00F14403"/>
    <w:rsid w:val="00F33EC6"/>
    <w:rsid w:val="00F37996"/>
    <w:rsid w:val="00F40FFF"/>
    <w:rsid w:val="00F44DAD"/>
    <w:rsid w:val="00F504DB"/>
    <w:rsid w:val="00F51ACA"/>
    <w:rsid w:val="00F7553F"/>
    <w:rsid w:val="00F75F20"/>
    <w:rsid w:val="00F77ED5"/>
    <w:rsid w:val="00F85929"/>
    <w:rsid w:val="00F91C7D"/>
    <w:rsid w:val="00F95AD7"/>
    <w:rsid w:val="00F962CD"/>
    <w:rsid w:val="00F97032"/>
    <w:rsid w:val="00FA2538"/>
    <w:rsid w:val="00FB6494"/>
    <w:rsid w:val="00FC4A53"/>
    <w:rsid w:val="00FC6384"/>
    <w:rsid w:val="00FE30C1"/>
    <w:rsid w:val="00FF4E8E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E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3EA1"/>
    <w:pPr>
      <w:keepNext/>
      <w:outlineLvl w:val="0"/>
    </w:pPr>
    <w:rPr>
      <w:rFonts w:eastAsia="Arial Unicode MS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3EA1"/>
    <w:pPr>
      <w:keepNext/>
      <w:outlineLvl w:val="1"/>
    </w:pPr>
    <w:rPr>
      <w:rFonts w:eastAsia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3E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E93EA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3E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93EA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33EB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93E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3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3EB"/>
    <w:rPr>
      <w:sz w:val="0"/>
      <w:szCs w:val="0"/>
    </w:rPr>
  </w:style>
  <w:style w:type="paragraph" w:styleId="NoSpacing">
    <w:name w:val="No Spacing"/>
    <w:uiPriority w:val="99"/>
    <w:qFormat/>
    <w:rsid w:val="00E93EA1"/>
    <w:rPr>
      <w:rFonts w:ascii="Calibri" w:hAnsi="Calibri" w:cs="Calibri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E93EA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33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si@federscacch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307</Words>
  <Characters>1752</Characters>
  <Application>Microsoft Office Outlook</Application>
  <DocSecurity>0</DocSecurity>
  <Lines>0</Lines>
  <Paragraphs>0</Paragraphs>
  <ScaleCrop>false</ScaleCrop>
  <Company> xxxx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XXX</dc:creator>
  <cp:keywords/>
  <dc:description/>
  <cp:lastModifiedBy>.</cp:lastModifiedBy>
  <cp:revision>19</cp:revision>
  <cp:lastPrinted>2012-01-30T13:34:00Z</cp:lastPrinted>
  <dcterms:created xsi:type="dcterms:W3CDTF">2012-09-12T14:05:00Z</dcterms:created>
  <dcterms:modified xsi:type="dcterms:W3CDTF">2012-12-05T20:09:00Z</dcterms:modified>
</cp:coreProperties>
</file>