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5A1" w:rsidRDefault="002605A1">
      <w:pPr>
        <w:tabs>
          <w:tab w:val="left" w:pos="8854"/>
        </w:tabs>
        <w:spacing w:before="71"/>
        <w:ind w:left="214"/>
        <w:rPr>
          <w:rFonts w:ascii="Times New Roman"/>
          <w:b/>
          <w:sz w:val="28"/>
        </w:rPr>
      </w:pPr>
      <w:r w:rsidRPr="002605A1">
        <w:pict>
          <v:line id="_x0000_s1036" style="position:absolute;left:0;text-align:left;z-index:-252267520;mso-position-horizontal-relative:page" from="59.7pt,149.6pt" to="552.55pt,149.6pt" strokeweight=".26669mm">
            <w10:wrap anchorx="page"/>
          </v:line>
        </w:pict>
      </w:r>
      <w:r w:rsidRPr="002605A1">
        <w:pict>
          <v:line id="_x0000_s1035" style="position:absolute;left:0;text-align:left;z-index:-252266496;mso-position-horizontal-relative:page" from="59.7pt,170.3pt" to="552.55pt,170.3pt" strokeweight=".26669mm">
            <w10:wrap anchorx="page"/>
          </v:line>
        </w:pict>
      </w:r>
      <w:r w:rsidRPr="002605A1">
        <w:pict>
          <v:line id="_x0000_s1034" style="position:absolute;left:0;text-align:left;z-index:-252265472;mso-position-horizontal-relative:page" from="59.65pt,191pt" to="552.45pt,191pt" strokeweight=".26669mm">
            <w10:wrap anchorx="page"/>
          </v:line>
        </w:pict>
      </w:r>
      <w:r w:rsidRPr="002605A1">
        <w:pict>
          <v:line id="_x0000_s1033" style="position:absolute;left:0;text-align:left;z-index:-252264448;mso-position-horizontal-relative:page" from="56.7pt,369.15pt" to="549.35pt,369.15pt" strokeweight=".26669mm">
            <w10:wrap anchorx="page"/>
          </v:line>
        </w:pict>
      </w:r>
      <w:r w:rsidR="000D0693">
        <w:rPr>
          <w:rFonts w:ascii="Times New Roman"/>
          <w:b/>
          <w:spacing w:val="-3"/>
          <w:sz w:val="28"/>
        </w:rPr>
        <w:t>Tournament</w:t>
      </w:r>
      <w:r w:rsidR="000D0693">
        <w:rPr>
          <w:rFonts w:ascii="Times New Roman"/>
          <w:b/>
          <w:spacing w:val="-2"/>
          <w:sz w:val="28"/>
        </w:rPr>
        <w:t xml:space="preserve"> </w:t>
      </w:r>
      <w:r w:rsidR="000D0693">
        <w:rPr>
          <w:rFonts w:ascii="Times New Roman"/>
          <w:b/>
          <w:sz w:val="28"/>
        </w:rPr>
        <w:t>Report</w:t>
      </w:r>
      <w:r w:rsidR="000D0693">
        <w:rPr>
          <w:rFonts w:ascii="Times New Roman"/>
          <w:b/>
          <w:spacing w:val="-1"/>
          <w:sz w:val="28"/>
        </w:rPr>
        <w:t xml:space="preserve"> </w:t>
      </w:r>
      <w:r w:rsidR="000D0693">
        <w:rPr>
          <w:rFonts w:ascii="Times New Roman"/>
          <w:b/>
          <w:sz w:val="28"/>
        </w:rPr>
        <w:t>Form</w:t>
      </w:r>
      <w:r w:rsidR="000D0693">
        <w:rPr>
          <w:rFonts w:ascii="Times New Roman"/>
          <w:b/>
          <w:sz w:val="28"/>
        </w:rPr>
        <w:tab/>
        <w:t>IT3</w:t>
      </w:r>
    </w:p>
    <w:p w:rsidR="002605A1" w:rsidRDefault="002605A1">
      <w:pPr>
        <w:pStyle w:val="Corpodeltesto"/>
        <w:rPr>
          <w:b/>
          <w:sz w:val="25"/>
        </w:rPr>
      </w:pPr>
    </w:p>
    <w:tbl>
      <w:tblPr>
        <w:tblStyle w:val="TableNormal"/>
        <w:tblW w:w="0" w:type="auto"/>
        <w:tblInd w:w="143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/>
      </w:tblPr>
      <w:tblGrid>
        <w:gridCol w:w="1004"/>
        <w:gridCol w:w="1018"/>
        <w:gridCol w:w="486"/>
        <w:gridCol w:w="532"/>
        <w:gridCol w:w="101"/>
        <w:gridCol w:w="916"/>
        <w:gridCol w:w="909"/>
        <w:gridCol w:w="110"/>
        <w:gridCol w:w="1018"/>
        <w:gridCol w:w="245"/>
        <w:gridCol w:w="772"/>
        <w:gridCol w:w="376"/>
        <w:gridCol w:w="641"/>
        <w:gridCol w:w="1018"/>
        <w:gridCol w:w="1019"/>
      </w:tblGrid>
      <w:tr w:rsidR="002605A1">
        <w:trPr>
          <w:trHeight w:val="566"/>
        </w:trPr>
        <w:tc>
          <w:tcPr>
            <w:tcW w:w="3141" w:type="dxa"/>
            <w:gridSpan w:val="5"/>
          </w:tcPr>
          <w:p w:rsidR="002605A1" w:rsidRDefault="000D0693">
            <w:pPr>
              <w:pStyle w:val="TableParagraph"/>
              <w:spacing w:line="276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Federation</w:t>
            </w:r>
          </w:p>
        </w:tc>
        <w:tc>
          <w:tcPr>
            <w:tcW w:w="7024" w:type="dxa"/>
            <w:gridSpan w:val="10"/>
          </w:tcPr>
          <w:p w:rsidR="002605A1" w:rsidRDefault="000D0693">
            <w:pPr>
              <w:pStyle w:val="TableParagraph"/>
              <w:spacing w:line="276" w:lineRule="exact"/>
              <w:ind w:left="96"/>
              <w:rPr>
                <w:b/>
                <w:sz w:val="24"/>
              </w:rPr>
            </w:pPr>
            <w:r>
              <w:rPr>
                <w:b/>
                <w:sz w:val="24"/>
              </w:rPr>
              <w:t>Name of Tournament</w:t>
            </w:r>
          </w:p>
        </w:tc>
      </w:tr>
      <w:tr w:rsidR="002605A1">
        <w:trPr>
          <w:trHeight w:val="565"/>
        </w:trPr>
        <w:tc>
          <w:tcPr>
            <w:tcW w:w="4966" w:type="dxa"/>
            <w:gridSpan w:val="7"/>
          </w:tcPr>
          <w:p w:rsidR="002605A1" w:rsidRDefault="000D0693">
            <w:pPr>
              <w:pStyle w:val="TableParagraph"/>
              <w:spacing w:line="274" w:lineRule="exact"/>
              <w:ind w:left="78"/>
              <w:rPr>
                <w:sz w:val="24"/>
              </w:rPr>
            </w:pPr>
            <w:r>
              <w:rPr>
                <w:sz w:val="24"/>
              </w:rPr>
              <w:t>Country and Place of Tournament</w:t>
            </w:r>
          </w:p>
        </w:tc>
        <w:tc>
          <w:tcPr>
            <w:tcW w:w="2521" w:type="dxa"/>
            <w:gridSpan w:val="5"/>
          </w:tcPr>
          <w:p w:rsidR="002605A1" w:rsidRDefault="000D0693">
            <w:pPr>
              <w:pStyle w:val="TableParagraph"/>
              <w:spacing w:line="274" w:lineRule="exact"/>
              <w:ind w:left="98"/>
              <w:rPr>
                <w:sz w:val="24"/>
              </w:rPr>
            </w:pPr>
            <w:r>
              <w:rPr>
                <w:sz w:val="24"/>
              </w:rPr>
              <w:t>Starting date</w:t>
            </w:r>
          </w:p>
        </w:tc>
        <w:tc>
          <w:tcPr>
            <w:tcW w:w="2678" w:type="dxa"/>
            <w:gridSpan w:val="3"/>
          </w:tcPr>
          <w:p w:rsidR="002605A1" w:rsidRDefault="000D0693">
            <w:pPr>
              <w:pStyle w:val="TableParagraph"/>
              <w:spacing w:line="274" w:lineRule="exact"/>
              <w:ind w:left="102"/>
              <w:rPr>
                <w:sz w:val="24"/>
              </w:rPr>
            </w:pPr>
            <w:r>
              <w:rPr>
                <w:sz w:val="24"/>
              </w:rPr>
              <w:t>Ending date</w:t>
            </w:r>
          </w:p>
        </w:tc>
      </w:tr>
      <w:tr w:rsidR="002605A1">
        <w:trPr>
          <w:trHeight w:val="2072"/>
        </w:trPr>
        <w:tc>
          <w:tcPr>
            <w:tcW w:w="10165" w:type="dxa"/>
            <w:gridSpan w:val="15"/>
          </w:tcPr>
          <w:p w:rsidR="002605A1" w:rsidRDefault="000D0693">
            <w:pPr>
              <w:pStyle w:val="TableParagraph"/>
              <w:spacing w:line="274" w:lineRule="exact"/>
              <w:ind w:left="78"/>
              <w:rPr>
                <w:sz w:val="24"/>
              </w:rPr>
            </w:pPr>
            <w:r>
              <w:rPr>
                <w:sz w:val="24"/>
              </w:rPr>
              <w:t>Organizer of the Tournament</w:t>
            </w:r>
          </w:p>
          <w:p w:rsidR="002605A1" w:rsidRDefault="002605A1">
            <w:pPr>
              <w:pStyle w:val="TableParagraph"/>
              <w:spacing w:before="4"/>
              <w:rPr>
                <w:rFonts w:ascii="Times New Roman"/>
                <w:b/>
              </w:rPr>
            </w:pPr>
          </w:p>
          <w:p w:rsidR="002605A1" w:rsidRDefault="002605A1">
            <w:pPr>
              <w:pStyle w:val="TableParagraph"/>
              <w:spacing w:line="20" w:lineRule="exact"/>
              <w:ind w:left="70"/>
              <w:rPr>
                <w:rFonts w:ascii="Times New Roman"/>
                <w:sz w:val="2"/>
              </w:rPr>
            </w:pPr>
            <w:r w:rsidRPr="002605A1">
              <w:rPr>
                <w:rFonts w:ascii="Times New Roman"/>
                <w:sz w:val="2"/>
              </w:rPr>
            </w:r>
            <w:r>
              <w:rPr>
                <w:rFonts w:ascii="Times New Roman"/>
                <w:sz w:val="2"/>
              </w:rPr>
              <w:pict>
                <v:group id="_x0000_s1031" style="width:492.85pt;height:.8pt;mso-position-horizontal-relative:char;mso-position-vertical-relative:line" coordsize="9857,16">
                  <v:line id="_x0000_s1032" style="position:absolute" from="0,8" to="9857,8" strokeweight=".26669mm"/>
                  <w10:wrap type="none"/>
                  <w10:anchorlock/>
                </v:group>
              </w:pict>
            </w:r>
          </w:p>
          <w:p w:rsidR="002605A1" w:rsidRDefault="000D0693">
            <w:pPr>
              <w:pStyle w:val="TableParagraph"/>
              <w:ind w:left="2877" w:right="2868"/>
              <w:jc w:val="center"/>
              <w:rPr>
                <w:sz w:val="14"/>
              </w:rPr>
            </w:pPr>
            <w:r>
              <w:rPr>
                <w:sz w:val="14"/>
              </w:rPr>
              <w:t>Contact Information (E-mail) of the person responsible for information:</w:t>
            </w:r>
          </w:p>
        </w:tc>
      </w:tr>
      <w:tr w:rsidR="002605A1">
        <w:trPr>
          <w:trHeight w:val="875"/>
        </w:trPr>
        <w:tc>
          <w:tcPr>
            <w:tcW w:w="2508" w:type="dxa"/>
            <w:gridSpan w:val="3"/>
          </w:tcPr>
          <w:p w:rsidR="002605A1" w:rsidRDefault="000D0693">
            <w:pPr>
              <w:pStyle w:val="TableParagraph"/>
              <w:spacing w:line="274" w:lineRule="exact"/>
              <w:ind w:left="78"/>
              <w:rPr>
                <w:sz w:val="24"/>
              </w:rPr>
            </w:pPr>
            <w:r>
              <w:rPr>
                <w:sz w:val="24"/>
              </w:rPr>
              <w:t>Number of Rounds</w:t>
            </w:r>
          </w:p>
        </w:tc>
        <w:tc>
          <w:tcPr>
            <w:tcW w:w="3831" w:type="dxa"/>
            <w:gridSpan w:val="7"/>
            <w:tcBorders>
              <w:right w:val="single" w:sz="6" w:space="0" w:color="000000"/>
            </w:tcBorders>
          </w:tcPr>
          <w:p w:rsidR="002605A1" w:rsidRDefault="000D0693">
            <w:pPr>
              <w:pStyle w:val="TableParagraph"/>
              <w:spacing w:line="274" w:lineRule="exact"/>
              <w:ind w:left="95"/>
              <w:rPr>
                <w:sz w:val="24"/>
              </w:rPr>
            </w:pPr>
            <w:r>
              <w:rPr>
                <w:sz w:val="24"/>
              </w:rPr>
              <w:t>Schedule (number of rounds/day)</w:t>
            </w:r>
          </w:p>
        </w:tc>
        <w:tc>
          <w:tcPr>
            <w:tcW w:w="3826" w:type="dxa"/>
            <w:gridSpan w:val="5"/>
            <w:tcBorders>
              <w:left w:val="single" w:sz="6" w:space="0" w:color="000000"/>
            </w:tcBorders>
          </w:tcPr>
          <w:p w:rsidR="002605A1" w:rsidRDefault="000D0693">
            <w:pPr>
              <w:pStyle w:val="TableParagraph"/>
              <w:spacing w:line="274" w:lineRule="exact"/>
              <w:ind w:left="115"/>
              <w:rPr>
                <w:sz w:val="24"/>
              </w:rPr>
            </w:pPr>
            <w:r>
              <w:rPr>
                <w:sz w:val="24"/>
              </w:rPr>
              <w:t>Rate(s) of play</w:t>
            </w:r>
          </w:p>
        </w:tc>
      </w:tr>
      <w:tr w:rsidR="002605A1">
        <w:trPr>
          <w:trHeight w:val="1824"/>
        </w:trPr>
        <w:tc>
          <w:tcPr>
            <w:tcW w:w="3141" w:type="dxa"/>
            <w:gridSpan w:val="5"/>
          </w:tcPr>
          <w:p w:rsidR="002605A1" w:rsidRDefault="000D0693">
            <w:pPr>
              <w:pStyle w:val="TableParagraph"/>
              <w:spacing w:line="274" w:lineRule="exact"/>
              <w:ind w:left="78"/>
              <w:rPr>
                <w:sz w:val="24"/>
              </w:rPr>
            </w:pPr>
            <w:r>
              <w:rPr>
                <w:sz w:val="24"/>
              </w:rPr>
              <w:t>Tournament Type</w:t>
            </w:r>
          </w:p>
        </w:tc>
        <w:tc>
          <w:tcPr>
            <w:tcW w:w="7024" w:type="dxa"/>
            <w:gridSpan w:val="10"/>
          </w:tcPr>
          <w:p w:rsidR="002605A1" w:rsidRDefault="000D0693">
            <w:pPr>
              <w:pStyle w:val="TableParagraph"/>
              <w:spacing w:line="274" w:lineRule="exact"/>
              <w:ind w:left="96"/>
              <w:jc w:val="both"/>
              <w:rPr>
                <w:sz w:val="24"/>
              </w:rPr>
            </w:pPr>
            <w:r>
              <w:rPr>
                <w:sz w:val="24"/>
              </w:rPr>
              <w:t>Pairing System of a</w:t>
            </w:r>
          </w:p>
          <w:p w:rsidR="002605A1" w:rsidRDefault="000D0693">
            <w:pPr>
              <w:pStyle w:val="TableParagraph"/>
              <w:tabs>
                <w:tab w:val="left" w:pos="6654"/>
                <w:tab w:val="left" w:pos="6812"/>
              </w:tabs>
              <w:spacing w:before="138" w:line="360" w:lineRule="auto"/>
              <w:ind w:left="96" w:right="163"/>
              <w:jc w:val="both"/>
              <w:rPr>
                <w:sz w:val="24"/>
              </w:rPr>
            </w:pPr>
            <w:r>
              <w:rPr>
                <w:sz w:val="24"/>
              </w:rPr>
              <w:t>Swiss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Tournament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Manual </w:t>
            </w:r>
            <w:r>
              <w:rPr>
                <w:rFonts w:ascii="Wingdings" w:hAnsi="Wingdings"/>
                <w:sz w:val="24"/>
              </w:rPr>
              <w:t>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Person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responsible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Computerized   </w:t>
            </w:r>
            <w:r>
              <w:rPr>
                <w:rFonts w:ascii="Wingdings" w:hAnsi="Wingdings"/>
                <w:sz w:val="24"/>
              </w:rPr>
              <w:t>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sz w:val="24"/>
              </w:rPr>
              <w:t>Program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used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2605A1">
        <w:trPr>
          <w:trHeight w:val="2056"/>
        </w:trPr>
        <w:tc>
          <w:tcPr>
            <w:tcW w:w="10165" w:type="dxa"/>
            <w:gridSpan w:val="15"/>
          </w:tcPr>
          <w:p w:rsidR="002605A1" w:rsidRDefault="000D0693">
            <w:pPr>
              <w:pStyle w:val="TableParagraph"/>
              <w:spacing w:line="274" w:lineRule="exact"/>
              <w:ind w:left="78"/>
              <w:rPr>
                <w:sz w:val="24"/>
              </w:rPr>
            </w:pPr>
            <w:r>
              <w:rPr>
                <w:sz w:val="24"/>
              </w:rPr>
              <w:t>Special Remarks (exceptions in pairing, restart option,...)</w:t>
            </w:r>
          </w:p>
        </w:tc>
      </w:tr>
      <w:tr w:rsidR="002605A1">
        <w:trPr>
          <w:trHeight w:val="449"/>
        </w:trPr>
        <w:tc>
          <w:tcPr>
            <w:tcW w:w="100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0D0693">
            <w:pPr>
              <w:pStyle w:val="TableParagraph"/>
              <w:spacing w:line="183" w:lineRule="exact"/>
              <w:ind w:left="93"/>
              <w:rPr>
                <w:sz w:val="16"/>
              </w:rPr>
            </w:pPr>
            <w:r>
              <w:rPr>
                <w:sz w:val="16"/>
              </w:rPr>
              <w:t>Type</w:t>
            </w:r>
          </w:p>
        </w:tc>
        <w:tc>
          <w:tcPr>
            <w:tcW w:w="10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0D0693">
            <w:pPr>
              <w:pStyle w:val="TableParagraph"/>
              <w:spacing w:line="183" w:lineRule="exact"/>
              <w:ind w:left="108"/>
              <w:rPr>
                <w:sz w:val="16"/>
              </w:rPr>
            </w:pPr>
            <w:r>
              <w:rPr>
                <w:sz w:val="16"/>
              </w:rPr>
              <w:t>Number</w:t>
            </w:r>
          </w:p>
        </w:tc>
        <w:tc>
          <w:tcPr>
            <w:tcW w:w="101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0D0693">
            <w:pPr>
              <w:pStyle w:val="TableParagraph"/>
              <w:ind w:left="108" w:right="296"/>
              <w:rPr>
                <w:sz w:val="16"/>
              </w:rPr>
            </w:pPr>
            <w:r>
              <w:rPr>
                <w:w w:val="95"/>
                <w:sz w:val="16"/>
              </w:rPr>
              <w:t xml:space="preserve">Number </w:t>
            </w:r>
            <w:r>
              <w:rPr>
                <w:sz w:val="16"/>
              </w:rPr>
              <w:t>of feds</w:t>
            </w:r>
          </w:p>
        </w:tc>
        <w:tc>
          <w:tcPr>
            <w:tcW w:w="101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0D0693">
            <w:pPr>
              <w:pStyle w:val="TableParagraph"/>
              <w:ind w:left="110" w:right="302"/>
              <w:rPr>
                <w:sz w:val="16"/>
              </w:rPr>
            </w:pPr>
            <w:r>
              <w:rPr>
                <w:sz w:val="16"/>
              </w:rPr>
              <w:t>host fed players</w:t>
            </w:r>
          </w:p>
        </w:tc>
        <w:tc>
          <w:tcPr>
            <w:tcW w:w="101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0D0693">
            <w:pPr>
              <w:pStyle w:val="TableParagraph"/>
              <w:ind w:left="112" w:right="240"/>
              <w:rPr>
                <w:sz w:val="16"/>
              </w:rPr>
            </w:pPr>
            <w:r>
              <w:rPr>
                <w:sz w:val="16"/>
              </w:rPr>
              <w:t>other fed players</w:t>
            </w:r>
          </w:p>
        </w:tc>
        <w:tc>
          <w:tcPr>
            <w:tcW w:w="10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0D0693">
            <w:pPr>
              <w:pStyle w:val="TableParagraph"/>
              <w:spacing w:line="183" w:lineRule="exact"/>
              <w:ind w:left="113"/>
              <w:rPr>
                <w:sz w:val="16"/>
              </w:rPr>
            </w:pPr>
            <w:r>
              <w:rPr>
                <w:sz w:val="16"/>
              </w:rPr>
              <w:t>Type</w:t>
            </w:r>
          </w:p>
        </w:tc>
        <w:tc>
          <w:tcPr>
            <w:tcW w:w="101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0D0693">
            <w:pPr>
              <w:pStyle w:val="TableParagraph"/>
              <w:spacing w:line="183" w:lineRule="exact"/>
              <w:ind w:left="114"/>
              <w:rPr>
                <w:sz w:val="16"/>
              </w:rPr>
            </w:pPr>
            <w:r>
              <w:rPr>
                <w:sz w:val="16"/>
              </w:rPr>
              <w:t>Number</w:t>
            </w:r>
          </w:p>
        </w:tc>
        <w:tc>
          <w:tcPr>
            <w:tcW w:w="101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0D0693">
            <w:pPr>
              <w:pStyle w:val="TableParagraph"/>
              <w:ind w:left="116" w:right="119"/>
              <w:rPr>
                <w:sz w:val="16"/>
              </w:rPr>
            </w:pPr>
            <w:r>
              <w:rPr>
                <w:sz w:val="16"/>
              </w:rPr>
              <w:t>Number of feds</w:t>
            </w:r>
          </w:p>
        </w:tc>
        <w:tc>
          <w:tcPr>
            <w:tcW w:w="10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0D0693">
            <w:pPr>
              <w:pStyle w:val="TableParagraph"/>
              <w:ind w:left="117" w:right="296"/>
              <w:rPr>
                <w:sz w:val="16"/>
              </w:rPr>
            </w:pPr>
            <w:r>
              <w:rPr>
                <w:sz w:val="16"/>
              </w:rPr>
              <w:t>host fed players</w:t>
            </w:r>
          </w:p>
        </w:tc>
        <w:tc>
          <w:tcPr>
            <w:tcW w:w="1019" w:type="dxa"/>
            <w:tcBorders>
              <w:left w:val="single" w:sz="6" w:space="0" w:color="000000"/>
              <w:bottom w:val="single" w:sz="6" w:space="0" w:color="000000"/>
            </w:tcBorders>
          </w:tcPr>
          <w:p w:rsidR="002605A1" w:rsidRDefault="000D0693">
            <w:pPr>
              <w:pStyle w:val="TableParagraph"/>
              <w:ind w:left="118" w:right="219"/>
              <w:rPr>
                <w:sz w:val="16"/>
              </w:rPr>
            </w:pPr>
            <w:r>
              <w:rPr>
                <w:sz w:val="16"/>
              </w:rPr>
              <w:t>other fed players</w:t>
            </w:r>
          </w:p>
        </w:tc>
      </w:tr>
      <w:tr w:rsidR="002605A1">
        <w:trPr>
          <w:trHeight w:val="340"/>
        </w:trPr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0D0693">
            <w:pPr>
              <w:pStyle w:val="TableParagraph"/>
              <w:spacing w:before="38"/>
              <w:ind w:left="93"/>
              <w:rPr>
                <w:sz w:val="16"/>
              </w:rPr>
            </w:pPr>
            <w:r>
              <w:rPr>
                <w:sz w:val="16"/>
              </w:rPr>
              <w:t>Rated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0D0693">
            <w:pPr>
              <w:pStyle w:val="TableParagraph"/>
              <w:spacing w:before="38"/>
              <w:ind w:left="113"/>
              <w:rPr>
                <w:sz w:val="16"/>
              </w:rPr>
            </w:pPr>
            <w:r>
              <w:rPr>
                <w:sz w:val="16"/>
              </w:rPr>
              <w:t>Unrated</w:t>
            </w:r>
          </w:p>
        </w:tc>
        <w:tc>
          <w:tcPr>
            <w:tcW w:w="10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</w:tr>
      <w:tr w:rsidR="002605A1">
        <w:trPr>
          <w:trHeight w:val="340"/>
        </w:trPr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0D0693">
            <w:pPr>
              <w:pStyle w:val="TableParagraph"/>
              <w:spacing w:before="38"/>
              <w:ind w:left="93"/>
              <w:rPr>
                <w:sz w:val="16"/>
              </w:rPr>
            </w:pPr>
            <w:r>
              <w:rPr>
                <w:sz w:val="16"/>
              </w:rPr>
              <w:t>GM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0D0693">
            <w:pPr>
              <w:pStyle w:val="TableParagraph"/>
              <w:spacing w:before="38"/>
              <w:ind w:left="113"/>
              <w:rPr>
                <w:sz w:val="16"/>
              </w:rPr>
            </w:pPr>
            <w:r>
              <w:rPr>
                <w:sz w:val="16"/>
              </w:rPr>
              <w:t>WGM</w:t>
            </w:r>
          </w:p>
        </w:tc>
        <w:tc>
          <w:tcPr>
            <w:tcW w:w="10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</w:tr>
      <w:tr w:rsidR="002605A1">
        <w:trPr>
          <w:trHeight w:val="340"/>
        </w:trPr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0D0693">
            <w:pPr>
              <w:pStyle w:val="TableParagraph"/>
              <w:spacing w:before="38"/>
              <w:ind w:left="93"/>
              <w:rPr>
                <w:sz w:val="16"/>
              </w:rPr>
            </w:pPr>
            <w:r>
              <w:rPr>
                <w:sz w:val="16"/>
              </w:rPr>
              <w:t>IM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0D0693">
            <w:pPr>
              <w:pStyle w:val="TableParagraph"/>
              <w:spacing w:before="38"/>
              <w:ind w:left="113"/>
              <w:rPr>
                <w:sz w:val="16"/>
              </w:rPr>
            </w:pPr>
            <w:r>
              <w:rPr>
                <w:sz w:val="16"/>
              </w:rPr>
              <w:t>WIM</w:t>
            </w:r>
          </w:p>
        </w:tc>
        <w:tc>
          <w:tcPr>
            <w:tcW w:w="10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</w:tr>
      <w:tr w:rsidR="002605A1">
        <w:trPr>
          <w:trHeight w:val="338"/>
        </w:trPr>
        <w:tc>
          <w:tcPr>
            <w:tcW w:w="10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605A1" w:rsidRDefault="000D0693">
            <w:pPr>
              <w:pStyle w:val="TableParagraph"/>
              <w:spacing w:before="38"/>
              <w:ind w:left="93"/>
              <w:rPr>
                <w:sz w:val="16"/>
              </w:rPr>
            </w:pPr>
            <w:r>
              <w:rPr>
                <w:sz w:val="16"/>
              </w:rPr>
              <w:t>FM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605A1" w:rsidRDefault="000D0693">
            <w:pPr>
              <w:pStyle w:val="TableParagraph"/>
              <w:spacing w:before="38"/>
              <w:ind w:left="113"/>
              <w:rPr>
                <w:sz w:val="16"/>
              </w:rPr>
            </w:pPr>
            <w:r>
              <w:rPr>
                <w:sz w:val="16"/>
              </w:rPr>
              <w:t>WFM</w:t>
            </w:r>
          </w:p>
        </w:tc>
        <w:tc>
          <w:tcPr>
            <w:tcW w:w="10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</w:tcBorders>
          </w:tcPr>
          <w:p w:rsidR="002605A1" w:rsidRDefault="002605A1">
            <w:pPr>
              <w:pStyle w:val="TableParagraph"/>
              <w:rPr>
                <w:rFonts w:ascii="Times New Roman"/>
              </w:rPr>
            </w:pPr>
          </w:p>
        </w:tc>
      </w:tr>
      <w:tr w:rsidR="002605A1">
        <w:trPr>
          <w:trHeight w:val="1631"/>
        </w:trPr>
        <w:tc>
          <w:tcPr>
            <w:tcW w:w="10165" w:type="dxa"/>
            <w:gridSpan w:val="15"/>
          </w:tcPr>
          <w:p w:rsidR="002605A1" w:rsidRDefault="000D0693">
            <w:pPr>
              <w:pStyle w:val="TableParagraph"/>
              <w:spacing w:line="274" w:lineRule="exact"/>
              <w:ind w:left="78"/>
              <w:rPr>
                <w:sz w:val="24"/>
              </w:rPr>
            </w:pPr>
            <w:r>
              <w:rPr>
                <w:sz w:val="24"/>
              </w:rPr>
              <w:t>Chief Arbiter and contact information for Chief Arbiter (Email)</w:t>
            </w:r>
          </w:p>
        </w:tc>
      </w:tr>
      <w:tr w:rsidR="002605A1">
        <w:trPr>
          <w:trHeight w:val="464"/>
        </w:trPr>
        <w:tc>
          <w:tcPr>
            <w:tcW w:w="10165" w:type="dxa"/>
            <w:gridSpan w:val="15"/>
            <w:tcBorders>
              <w:left w:val="single" w:sz="6" w:space="0" w:color="000000"/>
              <w:bottom w:val="single" w:sz="6" w:space="0" w:color="000000"/>
            </w:tcBorders>
          </w:tcPr>
          <w:p w:rsidR="002605A1" w:rsidRDefault="002605A1">
            <w:pPr>
              <w:pStyle w:val="TableParagraph"/>
              <w:spacing w:before="7"/>
              <w:rPr>
                <w:rFonts w:ascii="Times New Roman"/>
                <w:b/>
                <w:sz w:val="17"/>
              </w:rPr>
            </w:pPr>
          </w:p>
          <w:p w:rsidR="002605A1" w:rsidRDefault="000D0693">
            <w:pPr>
              <w:pStyle w:val="TableParagraph"/>
              <w:ind w:left="80"/>
              <w:rPr>
                <w:sz w:val="20"/>
              </w:rPr>
            </w:pPr>
            <w:r>
              <w:rPr>
                <w:sz w:val="20"/>
              </w:rPr>
              <w:t>Deputy Chief Arbiter</w:t>
            </w:r>
          </w:p>
        </w:tc>
      </w:tr>
      <w:tr w:rsidR="002605A1">
        <w:trPr>
          <w:trHeight w:val="493"/>
        </w:trPr>
        <w:tc>
          <w:tcPr>
            <w:tcW w:w="1016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605A1" w:rsidRDefault="002605A1">
            <w:pPr>
              <w:pStyle w:val="TableParagraph"/>
              <w:spacing w:before="2"/>
              <w:rPr>
                <w:rFonts w:ascii="Times New Roman"/>
                <w:b/>
                <w:sz w:val="19"/>
              </w:rPr>
            </w:pPr>
          </w:p>
          <w:p w:rsidR="002605A1" w:rsidRDefault="000D0693">
            <w:pPr>
              <w:pStyle w:val="TableParagraph"/>
              <w:ind w:left="93"/>
              <w:rPr>
                <w:sz w:val="20"/>
              </w:rPr>
            </w:pPr>
            <w:r>
              <w:rPr>
                <w:sz w:val="20"/>
              </w:rPr>
              <w:t>Arbiter</w:t>
            </w:r>
          </w:p>
        </w:tc>
      </w:tr>
      <w:tr w:rsidR="002605A1">
        <w:trPr>
          <w:trHeight w:val="495"/>
        </w:trPr>
        <w:tc>
          <w:tcPr>
            <w:tcW w:w="10165" w:type="dxa"/>
            <w:gridSpan w:val="15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:rsidR="002605A1" w:rsidRDefault="002605A1">
            <w:pPr>
              <w:pStyle w:val="TableParagraph"/>
              <w:spacing w:before="9"/>
              <w:rPr>
                <w:rFonts w:ascii="Times New Roman"/>
                <w:b/>
                <w:sz w:val="18"/>
              </w:rPr>
            </w:pPr>
          </w:p>
          <w:p w:rsidR="002605A1" w:rsidRDefault="000D0693">
            <w:pPr>
              <w:pStyle w:val="TableParagraph"/>
              <w:ind w:left="94"/>
              <w:rPr>
                <w:sz w:val="20"/>
              </w:rPr>
            </w:pPr>
            <w:r>
              <w:rPr>
                <w:sz w:val="20"/>
              </w:rPr>
              <w:t>Arbiter</w:t>
            </w:r>
          </w:p>
        </w:tc>
      </w:tr>
      <w:tr w:rsidR="002605A1">
        <w:trPr>
          <w:trHeight w:val="498"/>
        </w:trPr>
        <w:tc>
          <w:tcPr>
            <w:tcW w:w="1016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5A1" w:rsidRDefault="002605A1">
            <w:pPr>
              <w:pStyle w:val="TableParagraph"/>
              <w:spacing w:before="3"/>
              <w:rPr>
                <w:rFonts w:ascii="Times New Roman"/>
                <w:b/>
                <w:sz w:val="17"/>
              </w:rPr>
            </w:pPr>
          </w:p>
          <w:p w:rsidR="002605A1" w:rsidRDefault="000D0693">
            <w:pPr>
              <w:pStyle w:val="TableParagraph"/>
              <w:spacing w:before="1"/>
              <w:ind w:left="118"/>
              <w:rPr>
                <w:sz w:val="20"/>
              </w:rPr>
            </w:pPr>
            <w:r>
              <w:rPr>
                <w:sz w:val="20"/>
              </w:rPr>
              <w:t>Arbiter</w:t>
            </w:r>
          </w:p>
        </w:tc>
      </w:tr>
    </w:tbl>
    <w:p w:rsidR="002605A1" w:rsidRDefault="002605A1">
      <w:pPr>
        <w:pStyle w:val="Corpodeltesto"/>
        <w:spacing w:before="227" w:line="244" w:lineRule="auto"/>
        <w:ind w:left="213" w:right="230"/>
      </w:pPr>
      <w:r w:rsidRPr="002605A1">
        <w:pict>
          <v:line id="_x0000_s1030" style="position:absolute;left:0;text-align:left;z-index:-252263424;mso-position-horizontal-relative:page;mso-position-vertical-relative:text" from="56.7pt,-330.1pt" to="549.35pt,-330.1pt" strokeweight=".26669mm">
            <w10:wrap anchorx="page"/>
          </v:line>
        </w:pict>
      </w:r>
      <w:r w:rsidRPr="002605A1">
        <w:pict>
          <v:line id="_x0000_s1029" style="position:absolute;left:0;text-align:left;z-index:-252262400;mso-position-horizontal-relative:page;mso-position-vertical-relative:text" from="56.7pt,-302.5pt" to="549.35pt,-302.5pt" strokeweight=".26669mm">
            <w10:wrap anchorx="page"/>
          </v:line>
        </w:pict>
      </w:r>
      <w:r w:rsidRPr="002605A1">
        <w:pict>
          <v:line id="_x0000_s1028" style="position:absolute;left:0;text-align:left;z-index:-252261376;mso-position-horizontal-relative:page;mso-position-vertical-relative:text" from="56.7pt,-150.05pt" to="549.55pt,-150.05pt" strokeweight=".26669mm">
            <w10:wrap anchorx="page"/>
          </v:line>
        </w:pict>
      </w:r>
      <w:r w:rsidRPr="002605A1">
        <w:pict>
          <v:line id="_x0000_s1027" style="position:absolute;left:0;text-align:left;z-index:-252260352;mso-position-horizontal-relative:page;mso-position-vertical-relative:text" from="56.7pt,-129.35pt" to="549.55pt,-129.35pt" strokeweight=".26669mm">
            <w10:wrap anchorx="page"/>
          </v:line>
        </w:pict>
      </w:r>
      <w:r w:rsidRPr="002605A1">
        <w:pict>
          <v:line id="_x0000_s1026" style="position:absolute;left:0;text-align:left;z-index:-252259328;mso-position-horizontal-relative:page;mso-position-vertical-relative:text" from="56.7pt,-108.35pt" to="554.7pt,-108.35pt" strokeweight=".48pt">
            <w10:wrap anchorx="page"/>
          </v:line>
        </w:pict>
      </w:r>
      <w:r w:rsidR="000D0693">
        <w:t xml:space="preserve">The organizer must provide this report form to each arbiter who has achieved a norm, his/her federation, the organizing federation and the FIDE Secretariat. </w:t>
      </w:r>
      <w:r w:rsidR="000D0693">
        <w:rPr>
          <w:color w:val="FF0000"/>
        </w:rPr>
        <w:t xml:space="preserve">PRIVACY NOTICE: Chief Organizer's and Chief Arbiter's email address is </w:t>
      </w:r>
      <w:r w:rsidR="000D0693">
        <w:rPr>
          <w:color w:val="FF0000"/>
          <w:spacing w:val="-3"/>
        </w:rPr>
        <w:t xml:space="preserve">required  </w:t>
      </w:r>
      <w:r w:rsidR="000D0693">
        <w:rPr>
          <w:color w:val="FF0000"/>
        </w:rPr>
        <w:t>only for instituti</w:t>
      </w:r>
      <w:r w:rsidR="000D0693">
        <w:rPr>
          <w:color w:val="FF0000"/>
        </w:rPr>
        <w:t>onal purposes and will be displayed on FIDE website. Please, refer to FIDE Data Protection</w:t>
      </w:r>
      <w:r w:rsidR="000D0693">
        <w:rPr>
          <w:color w:val="FF0000"/>
          <w:spacing w:val="2"/>
        </w:rPr>
        <w:t xml:space="preserve"> </w:t>
      </w:r>
      <w:r w:rsidR="000D0693">
        <w:rPr>
          <w:color w:val="FF0000"/>
          <w:spacing w:val="-3"/>
        </w:rPr>
        <w:t xml:space="preserve">Policy </w:t>
      </w:r>
      <w:r w:rsidR="000D0693">
        <w:rPr>
          <w:color w:val="FF0000"/>
        </w:rPr>
        <w:t>published in FIDE at https</w:t>
      </w:r>
      <w:hyperlink r:id="rId4">
        <w:r w:rsidR="000D0693">
          <w:rPr>
            <w:color w:val="FF0000"/>
          </w:rPr>
          <w:t>://www.fide.com/privac</w:t>
        </w:r>
      </w:hyperlink>
      <w:r w:rsidR="000D0693">
        <w:rPr>
          <w:color w:val="FF0000"/>
        </w:rPr>
        <w:t>y</w:t>
      </w:r>
    </w:p>
    <w:sectPr w:rsidR="002605A1" w:rsidSect="002605A1">
      <w:type w:val="continuous"/>
      <w:pgSz w:w="11900" w:h="16840"/>
      <w:pgMar w:top="780" w:right="560" w:bottom="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2605A1"/>
    <w:rsid w:val="000D0693"/>
    <w:rsid w:val="00260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605A1"/>
    <w:rPr>
      <w:rFonts w:ascii="Arial" w:eastAsia="Arial" w:hAnsi="Arial" w:cs="Arial"/>
      <w:lang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5A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2605A1"/>
    <w:pPr>
      <w:spacing w:before="2"/>
    </w:pPr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1"/>
    <w:qFormat/>
    <w:rsid w:val="002605A1"/>
  </w:style>
  <w:style w:type="paragraph" w:customStyle="1" w:styleId="TableParagraph">
    <w:name w:val="Table Paragraph"/>
    <w:basedOn w:val="Normale"/>
    <w:uiPriority w:val="1"/>
    <w:qFormat/>
    <w:rsid w:val="002605A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ide.com/priva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Tournament Report Form IT3</dc:title>
  <dc:creator>FIDE</dc:creator>
  <cp:lastModifiedBy>User_1</cp:lastModifiedBy>
  <cp:revision>2</cp:revision>
  <dcterms:created xsi:type="dcterms:W3CDTF">2020-06-27T16:20:00Z</dcterms:created>
  <dcterms:modified xsi:type="dcterms:W3CDTF">2020-06-27T16:20:00Z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2003-09-12T00:00:00Z</vt:filetime>
  </property>
  <property fmtid="{D5CDD505-2E9C-101B-9397-08002B2CF9AE}" pid="3" name="Creator">
    <vt:lpwstr>Acrobat PDFMaker 6.0 for Word</vt:lpwstr>
  </property>
  <property fmtid="{D5CDD505-2E9C-101B-9397-08002B2CF9AE}" pid="4" name="LastSaved">
    <vt:filetime>2020-06-27T00:00:00Z</vt:filetime>
  </property>
</Properties>
</file>